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E2" w:rsidRDefault="00E7002E" w:rsidP="00E70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02E">
        <w:rPr>
          <w:rFonts w:ascii="Times New Roman" w:hAnsi="Times New Roman" w:cs="Times New Roman"/>
          <w:b/>
          <w:sz w:val="32"/>
          <w:szCs w:val="32"/>
        </w:rPr>
        <w:t>Отчетность о договорах, заключенных заказчиком по результатам закупки у единственного поставщика (исполнителя, подрядчика)</w:t>
      </w:r>
    </w:p>
    <w:p w:rsidR="00E7002E" w:rsidRDefault="00E7002E" w:rsidP="00E70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 w:rsidRPr="00E7002E">
        <w:rPr>
          <w:rFonts w:ascii="Times New Roman" w:hAnsi="Times New Roman" w:cs="Times New Roman"/>
          <w:sz w:val="32"/>
          <w:szCs w:val="32"/>
        </w:rPr>
        <w:t>Период:</w:t>
      </w:r>
      <w:r>
        <w:rPr>
          <w:rFonts w:ascii="Times New Roman" w:hAnsi="Times New Roman" w:cs="Times New Roman"/>
          <w:sz w:val="32"/>
          <w:szCs w:val="32"/>
        </w:rPr>
        <w:t xml:space="preserve"> декабрь 2016г.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организации: Областное государственное автономное учреждения здравоохранения «Томская областная клиническая больница»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нахождения: 634063, Томская область, Томск, Ивана Черных, 96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Почтовый адрес: 634063, </w:t>
      </w:r>
      <w:r>
        <w:rPr>
          <w:rFonts w:ascii="Times New Roman" w:hAnsi="Times New Roman" w:cs="Times New Roman"/>
          <w:sz w:val="32"/>
          <w:szCs w:val="32"/>
        </w:rPr>
        <w:t>Томская область, Томск, Ивана Черных, 96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об отчетности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заключенных договоров: 113</w:t>
      </w:r>
    </w:p>
    <w:p w:rsidR="00E7002E" w:rsidRP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стоимость заключенных договоров: 66 467 754,73 (российский рубль)</w:t>
      </w:r>
      <w:bookmarkStart w:id="0" w:name="_GoBack"/>
      <w:bookmarkEnd w:id="0"/>
    </w:p>
    <w:sectPr w:rsidR="00E7002E" w:rsidRPr="00E7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51"/>
    <w:rsid w:val="002D54A9"/>
    <w:rsid w:val="00C26D51"/>
    <w:rsid w:val="00DD1521"/>
    <w:rsid w:val="00E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Белодед</dc:creator>
  <cp:keywords/>
  <dc:description/>
  <cp:lastModifiedBy>Наталья С. Белодед</cp:lastModifiedBy>
  <cp:revision>2</cp:revision>
  <dcterms:created xsi:type="dcterms:W3CDTF">2017-01-10T09:06:00Z</dcterms:created>
  <dcterms:modified xsi:type="dcterms:W3CDTF">2017-01-10T09:10:00Z</dcterms:modified>
</cp:coreProperties>
</file>